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Εορτασμός 28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vertAlign w:val="superscript"/>
          <w:lang w:eastAsia="el-GR"/>
        </w:rPr>
        <w:t>ης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 Οκτωβρίου 1940 (σχολική γιορτή την 27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vertAlign w:val="superscript"/>
          <w:lang w:eastAsia="el-GR"/>
        </w:rPr>
        <w:t>η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 Οκτωβρίου 2014)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ΑΡΙΣΤΕΙΑ ΚΑΙ ΒΡΑΒΕΙΑ ΤΗΣ ΦΕΤΙΝΗΣ Β΄ ΤΑΞΗΣ (ΕΠΙΔΟΣΗ Α΄ ΤΑΞΗΣ 2013-14):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Αμπεντίνι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Αλέξανδρος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Ρούζμπε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18,1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Ανεστοπούλου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Λεμονιά – Λυδία του Χρήστου 19,3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Α1)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Βαρελάς Δημήτριος του Γεωργίου 18,6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Ζαχαράκης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Νικόλαος του Δημητρίου 18,5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Θεοχάρη Αγγελική του Ιωάννη 18,4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Λάμπρου Φίλιππος του Δημητρίου 18,1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Λιβανάκη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Πολυχρονία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Φωτίου 19,8 (ΠΑΡΑΣΤΑΤΡΙΑ Β)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Α2)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Μανώλα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Χριστίνα του Ιωάννη 19,6 (ΑΝΑΠΛΗΡΩΜΑΤΙΚΗ ΠΑΡΑΣΤΑΤΡΙΑ)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Μαρτζέλη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Πολυξένη του Ανδρέα 18,7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Μουρμούρη Ραφαέλα του Ιωάννη 18,6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Πανταζίδου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Αλεξάνδρα του Πανταζή 18,2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Α3)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Πολίτου Ελένη του Γεωργίου 18,1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Ζάντνικαρ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Ζωή – Μελίνα του Γιούρι 19,7 (ΠΑΡΑΣΤΑΤΡΙΑ Β)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Α4)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Οικονόμου Μαρία –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Γκράτσια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Ρήγα 18,5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Οικονόμου Στεφανία του Ρήγα 19,3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Τσουκαλά Ευγενία του Στυλιανού 19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Γκιβιζίνη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Φωτεινή του Νικολάου 18,3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Μουράτι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Ρεϊχάνα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Αστρίτ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19 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Α5)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Σαββίδης Εμμανουήλ – Λάζαρος του Σάββα 18,8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Στόγιου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Ραφαέλα του Δημητρίου 18,6 (ΔΙΟΡΘΩΣΗ)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Τσιάλας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Χαράλαμπος του Σπυρίδωνος 18,3</w:t>
      </w:r>
    </w:p>
    <w:p w:rsidR="00E2113D" w:rsidRPr="00E2113D" w:rsidRDefault="00E2113D" w:rsidP="00E2113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Τσιμπούκου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Λουτζιάνα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Τζεβαχίρ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18,1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ΑΡΙΣΤΕΙΑ ΚΑΙ ΒΡΑΒΕΙΑ ΤΗΣ ΦΕΤΙΝΗΣ Γ΄ ΤΑΞΗΣ (ΕΠΙΔΟΣΗ Β΄ ΤΑΞΗΣ 2013-14):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Αλεξού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Μαρία του Γεωργίου 19,2 (ΠΑΡΑΣΤΑΤΡΙΑ Γ) (ΑΝΑΠΛΗΡΩΜΑΤΙΚΗ ΣΗΜΑΙΟΦΟΡΟΣ)</w:t>
      </w:r>
      <w:r w:rsidRPr="00E2113D">
        <w:rPr>
          <w:rFonts w:ascii="Georgia" w:eastAsia="Times New Roman" w:hAnsi="Georgia" w:cs="Times New Roman"/>
          <w:color w:val="333333"/>
          <w:sz w:val="20"/>
          <w:lang w:eastAsia="el-GR"/>
        </w:rPr>
        <w:t>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Β1)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Καλαμβούκα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Καλούδα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Νεκταρίου 18,3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Κουσοροπλή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Σπυριδούλα του Άγγελου 19,1 (ΑΝΑΠΛΗΡΩΜΑΤΙΚΗ ΠΑΡΑΣΤΑΤΡΙΑ)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Λειβαδιώτη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Μαρία Δημητρίου 18,1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Β2)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Περιστεριανού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Καλλιόπη του Γεωργίου 18,3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Ρηγούδη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Κωνσταντίνα – Μαρία του Ρήγα 19,3 (ΣΗΜΑΙΟΦΟΡΟΣ Γ)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Β3)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Σπάτα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Χασιέ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Βελί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18,3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Αλβανού Νίκη του Αναστασίου 19,1 (ΑΝΑΠΛΗΡΩΜΑΤΙΚΗ ΠΑΡΑΣΤΑΤΡΙΑ)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Γιαννούση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Φωτεινή του Ιωάννη 18,6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Καρνή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Γεωργία του Δημητρίου 18,8</w:t>
      </w:r>
    </w:p>
    <w:p w:rsidR="00E2113D" w:rsidRPr="00E2113D" w:rsidRDefault="00E2113D" w:rsidP="00E2113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Μαρστάθη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Παναγιώτα – Άννα του Δημητρίου 19,2</w:t>
      </w:r>
      <w:r w:rsidRPr="00E2113D">
        <w:rPr>
          <w:rFonts w:ascii="Georgia" w:eastAsia="Times New Roman" w:hAnsi="Georgia" w:cs="Times New Roman"/>
          <w:color w:val="333333"/>
          <w:sz w:val="20"/>
          <w:lang w:eastAsia="el-GR"/>
        </w:rPr>
        <w:t> 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(ΠΑΡΑΣΤΑΤΡΙΑ Γ)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Β4) </w:t>
      </w: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(ΑΝΑΠΛ. ΣΗΜ.)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lastRenderedPageBreak/>
        <w:t>ΑΡΙΣΤΕΙΑ ΚΑΙ ΒΡΑΒΕΙΑ ΑΠΟΦΟΙΤΩΝ Γ΄ ΤΑΞΗΣ (ΕΠΙΔΟΣΗ Α΄ ΤΑΞΗΣ 2013-14):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Αμπεντίνι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Αριάνα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Ρούζμπε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19,2/10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Γ1)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Κοσμίδου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Θεοδώρα του Λαζάρου 19,2/10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Γ2)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Λαφτσίδου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Δομνίκη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Αρέτιου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18,7/10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Ρηγούδη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Ευαγγελία του Ηρακλή 18,7/10 </w:t>
      </w:r>
      <w:r w:rsidRPr="00E2113D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(ΒΡΑΒΕΙΟ ΑΠΟ ΤΟ Γ3)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Μπεγκόλλι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Ροντιόλα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Ρόμπερτ 18,6/10</w:t>
      </w:r>
    </w:p>
    <w:p w:rsidR="00E2113D" w:rsidRPr="00E2113D" w:rsidRDefault="00E2113D" w:rsidP="00E2113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Γεωργιάδης Γεώργιος του Ιωσήφ 18,3/10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ΣΗΜΑΙΑ: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Ρηγούδη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Κωνσταντίνα – Μαρία του Ρήγα 19,3 (ΣΗΜΑΙΟΦΟΡΟΣ Γ)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Αλεξού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Μαρία του Γεωργίου 19,2 (ΠΑΡΑΣΤΑΤΡΙΑ Γ)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Μαρστάθη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Παναγιώτα – Άννα του Δημητρίου 19,2 (ΠΑΡΑΣΤΑΤΡΙΑ Γ)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Λιβανάκη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Πολυχρονία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Φωτίου 19,8 (ΠΑΡΑΣΤΑΤΡΙΑ Β)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Ζάντνικαρ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Ζωή – Μελίνα του Γιούρι 19,7 (ΠΑΡΑΣΤΑΤΡΙΑ Β)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Ντόι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Ερινάλντο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του </w:t>
      </w:r>
      <w:proofErr w:type="spellStart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Μαριάν</w:t>
      </w:r>
      <w:proofErr w:type="spellEnd"/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 xml:space="preserve"> 20 (ΠΑΡΑΣΤΑΤΗΣ Α)</w:t>
      </w:r>
    </w:p>
    <w:p w:rsidR="00E2113D" w:rsidRPr="00E2113D" w:rsidRDefault="00E2113D" w:rsidP="00E2113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E2113D">
        <w:rPr>
          <w:rFonts w:ascii="Georgia" w:eastAsia="Times New Roman" w:hAnsi="Georgia" w:cs="Times New Roman"/>
          <w:b/>
          <w:bCs/>
          <w:color w:val="333333"/>
          <w:sz w:val="20"/>
          <w:lang w:eastAsia="el-GR"/>
        </w:rPr>
        <w:t> </w:t>
      </w:r>
    </w:p>
    <w:p w:rsidR="00A14C1F" w:rsidRDefault="00A14C1F"/>
    <w:sectPr w:rsidR="00A14C1F" w:rsidSect="00A14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B12"/>
    <w:multiLevelType w:val="multilevel"/>
    <w:tmpl w:val="B4BE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56832"/>
    <w:multiLevelType w:val="multilevel"/>
    <w:tmpl w:val="E060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23A03"/>
    <w:multiLevelType w:val="multilevel"/>
    <w:tmpl w:val="9DA4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13D"/>
    <w:rsid w:val="00A14C1F"/>
    <w:rsid w:val="00E2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113D"/>
    <w:rPr>
      <w:b/>
      <w:bCs/>
    </w:rPr>
  </w:style>
  <w:style w:type="character" w:customStyle="1" w:styleId="apple-converted-space">
    <w:name w:val="apple-converted-space"/>
    <w:basedOn w:val="a0"/>
    <w:rsid w:val="00E2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2101</Characters>
  <Application>Microsoft Office Word</Application>
  <DocSecurity>0</DocSecurity>
  <Lines>17</Lines>
  <Paragraphs>4</Paragraphs>
  <ScaleCrop>false</ScaleCrop>
  <Company>pela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</dc:creator>
  <cp:keywords/>
  <dc:description/>
  <cp:lastModifiedBy>pela</cp:lastModifiedBy>
  <cp:revision>1</cp:revision>
  <dcterms:created xsi:type="dcterms:W3CDTF">2015-03-16T15:37:00Z</dcterms:created>
  <dcterms:modified xsi:type="dcterms:W3CDTF">2015-03-16T15:37:00Z</dcterms:modified>
</cp:coreProperties>
</file>